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D9" w:rsidRDefault="00FC5AD9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14745" cy="8982562"/>
            <wp:effectExtent l="19050" t="0" r="0" b="0"/>
            <wp:docPr id="1" name="Рисунок 1" descr="C:\Users\1\Downloads\CamScanner 20.09.2023 09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0.09.2023 09.29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898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AD9" w:rsidRDefault="00FC5AD9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AD9" w:rsidRDefault="00FC5AD9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BA8" w:rsidRPr="00B44BA8" w:rsidRDefault="00B44BA8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A8">
        <w:rPr>
          <w:rFonts w:ascii="Times New Roman" w:hAnsi="Times New Roman" w:cs="Times New Roman"/>
          <w:b/>
          <w:sz w:val="32"/>
          <w:szCs w:val="32"/>
        </w:rPr>
        <w:lastRenderedPageBreak/>
        <w:t>Рабочая программа по русскому языку</w:t>
      </w:r>
    </w:p>
    <w:p w:rsidR="00B44BA8" w:rsidRPr="00B44BA8" w:rsidRDefault="00B44BA8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A8">
        <w:rPr>
          <w:rFonts w:ascii="Times New Roman" w:hAnsi="Times New Roman" w:cs="Times New Roman"/>
          <w:b/>
          <w:sz w:val="32"/>
          <w:szCs w:val="32"/>
        </w:rPr>
        <w:t>4 класс «Школа России»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программе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учебному плану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- 5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на основе учебно-методических материалов по предмету (нормативно-правовые документы):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(Стандарты второго поколения)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Программа (выходные данные):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Сборник рабочих программ «Школа России» для 1-4 классы. Пособие для учителей общеобразовательных учреждений./Русский язык.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и др. Москва: Просвещение.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Рекомендовано Министерством образования и науки РФ.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(учебник, учебно-методические пособия, учебные тетради):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4 класс. Учебник для общеобразовательных учреждений</w:t>
      </w:r>
    </w:p>
    <w:p w:rsidR="003A7A14" w:rsidRPr="00B64BCE" w:rsidRDefault="003A7A14" w:rsidP="003A7A1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/В.П.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Просвещение,2</w:t>
      </w:r>
      <w:r w:rsidR="00377B33">
        <w:rPr>
          <w:rFonts w:ascii="Times New Roman" w:eastAsia="Times New Roman" w:hAnsi="Times New Roman" w:cs="Times New Roman"/>
          <w:sz w:val="24"/>
          <w:szCs w:val="24"/>
          <w:lang w:eastAsia="ru-RU"/>
        </w:rPr>
        <w:t>018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Рекомендовано Министерством образования и науки РФ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демонстрационные таблицы к учебнику (1 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3A7A14" w:rsidRPr="00B64BCE" w:rsidRDefault="003A7A14" w:rsidP="003A7A1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A7A14" w:rsidRPr="00B64BCE" w:rsidRDefault="003A7A14" w:rsidP="003A7A1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Формирование уважительного отношения к иному мнению, истории и культуре других народов.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A7A14" w:rsidRPr="00B64BCE" w:rsidRDefault="003A7A14" w:rsidP="003A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Метапредметныерезультаты</w:t>
      </w:r>
      <w:proofErr w:type="spell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Предметные результаты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BD1FC7" w:rsidRDefault="00BD1FC7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1FC7" w:rsidRDefault="00BD1FC7" w:rsidP="00BD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D1FC7" w:rsidRDefault="00BD1FC7" w:rsidP="00BD1FC7">
      <w:pPr>
        <w:tabs>
          <w:tab w:val="left" w:pos="2977"/>
          <w:tab w:val="left" w:pos="5103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(11 ч):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учебником «Русский язык» (4 класс). Наша речь и наш язык.  Текст и его план.  Типы текстов. Предложение как единица речи. Виды предложений по цели высказывания. Виды предложений по цели высказывания и по интонации Обращение. Основа предложения. Главные и второстепенные члены предложения. Распространенные и нераспространенные предложения. Словосочетание </w:t>
      </w:r>
    </w:p>
    <w:p w:rsidR="00BD1FC7" w:rsidRDefault="00BD1FC7" w:rsidP="00BD1FC7">
      <w:pPr>
        <w:tabs>
          <w:tab w:val="left" w:pos="2977"/>
          <w:tab w:val="left" w:pos="5103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Предложение(9 ч):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об однородных членах предложения. Связь однородных членов предложения.    Знаки препинания в предложениях с однородными членами. Связь между простыми предложениями в составе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сложного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Сложное предложение и предложение с однородными членами.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Слово в языке и речи(21 ч):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Слово и его лексическое значение.          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Многозначные слова. Прямое и переносное значения слов. Заимствованные слова. Устаревшие слова. Синонимы, антонимы, омонимы. Фразеологизмы. Обобщение знаний о лексических группах слов. Состав слова.  Распознавание значимых частей слова. Правописание гласных и согласных в значимых частях слова.  Разделительные твердый и мягкий знаки. Части речи. Морфологические признаки частей речи. Части речи (повторение) Имя числительное. Глагол.  Наречие.</w:t>
      </w:r>
    </w:p>
    <w:p w:rsidR="00BD1FC7" w:rsidRDefault="00BD1FC7" w:rsidP="00BD1FC7">
      <w:pPr>
        <w:tabs>
          <w:tab w:val="left" w:pos="2977"/>
          <w:tab w:val="left" w:pos="5103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Имя существительное (43 ч): </w:t>
      </w:r>
      <w:r>
        <w:rPr>
          <w:rFonts w:ascii="Times New Roman" w:eastAsia="Times New Roman" w:hAnsi="Times New Roman" w:cs="Times New Roman"/>
          <w:sz w:val="24"/>
          <w:szCs w:val="24"/>
        </w:rPr>
        <w:t>Распознавание падежей имен существительных.</w:t>
      </w:r>
    </w:p>
    <w:p w:rsidR="00BD1FC7" w:rsidRDefault="00BD1FC7" w:rsidP="00BD1FC7">
      <w:pPr>
        <w:tabs>
          <w:tab w:val="left" w:pos="2977"/>
          <w:tab w:val="left" w:pos="5103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Три склонения имен существительных. 1-е склонение имен существительных. 2-е склонение имен существительных. 3-е склонение имен существительных. Типы склонения. Алгоритм определения склонения имени существительного. Правописание безударных падежных окончаний имён существительных в единственном числе. Правописание безударных падежных окончаний имён существительных во множественном числе. Обобщение знаний об имени существительном.</w:t>
      </w:r>
    </w:p>
    <w:p w:rsidR="00BD1FC7" w:rsidRDefault="00BD1FC7" w:rsidP="00BD1FC7">
      <w:pPr>
        <w:tabs>
          <w:tab w:val="left" w:pos="2977"/>
          <w:tab w:val="left" w:pos="5103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Имя прилагательное (30 ч): </w:t>
      </w:r>
      <w:r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Род и число имён прилагательных. Склонение имён прилагательных. Склонение имён прилагательных мужского и среднего рода в единственном числе. Склонение имён прилагательных женского рода. Склонение имён прилагательных во множественном числе. Обобщение знаний об имени прилагательном.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Местоимение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7ч): </w:t>
      </w:r>
      <w:r>
        <w:rPr>
          <w:rFonts w:ascii="Times New Roman" w:eastAsia="Times New Roman" w:hAnsi="Times New Roman" w:cs="Times New Roman"/>
          <w:sz w:val="24"/>
          <w:szCs w:val="24"/>
        </w:rPr>
        <w:t>Местоимение как часть речи. Личные местоимения. Изменение по падежам личных местоимений.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Глагол (34 ч): </w:t>
      </w:r>
      <w:r>
        <w:rPr>
          <w:rFonts w:ascii="Times New Roman" w:eastAsia="Times New Roman" w:hAnsi="Times New Roman" w:cs="Times New Roman"/>
          <w:sz w:val="24"/>
          <w:szCs w:val="24"/>
        </w:rPr>
        <w:t>Роль глаголов в языке. Изменение глаголов по временам. Неопределённая форма глагола. Спряжение глаголов. Возвратные глаголы (общее представление). Правописание глаголов в прошедшем времени. Обобщение по теме "Глагол".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Повторение (15ч)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зык и речь. Текст. Предложение и словосочетание. Лексическое значение слова.  Состав слова. Части речи.  Звуки и буквы.</w:t>
      </w:r>
    </w:p>
    <w:p w:rsidR="00BD1FC7" w:rsidRDefault="00BD1FC7" w:rsidP="00BD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FC7" w:rsidRPr="00B64BCE" w:rsidRDefault="00BD1FC7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77B33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Тематическое  планирование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11ч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Предложение 9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Слово в языке и речи 21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существительное 43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прилагательное 30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Личные местоимения 7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Глагол 34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изученного за год  15 ч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ind w:left="85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77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Система оценки достижения планируемых результатов.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 школьника, нервно-психические проблемы, возникающие в процессе контроля, ситуативность эмоциональных реакций ребенка.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му языку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четвертом классе. Объектом оценки предметных результатов служит способ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 выпускников начальной школы решать учебно-познавательные и учебно-практические задачи. Оценка индивидуальных образовательных достижений ведётся «методом сложе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ния», при котором фиксируется достижение опорного уровня и его превышение.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 демонстрировала нарастающие успешность, объём и глубину знаний, достижение бо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лее высоких уровней формируемых учебных действий.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Текущий контроль по русскому языку осуществляется в письменной и в устной фор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ме,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няя проверка только одного определенного умения.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Тематический контроль по русскому языку проводится в письменной форме.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говых стандартизированных контрольных работ.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виды письменных работ по русскому языку: списывание, диктанты (объясни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тельные, предупредительные, зрительные, творческие, контрольные, словарные), обучаю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щие изложения и сочинения.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конце года проводится итоговая комплексная проверочная работа на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межпредметной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основе. Одной из ее целей является оценка предметных и мет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а-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предметных результатов освоения программы по русскому языку в четвертом классе: спо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собность решать учебно-практические и учебно-познавательные задачи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обобщённых способов деятельности, коммуникативных и информационных умений.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оценивании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письменных работ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учитель принимает во внимание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каллиграфических и графических навыков.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ectPr w:rsidR="003A7A14" w:rsidRPr="00B64BCE" w:rsidSect="00016CF6">
          <w:footerReference w:type="even" r:id="rId9"/>
          <w:footerReference w:type="default" r:id="rId10"/>
          <w:pgSz w:w="11909" w:h="16838"/>
          <w:pgMar w:top="720" w:right="720" w:bottom="720" w:left="720" w:header="0" w:footer="3" w:gutter="682"/>
          <w:pgNumType w:start="11"/>
          <w:cols w:space="720"/>
          <w:noEndnote/>
          <w:docGrid w:linePitch="360"/>
        </w:sect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Оценивая письменные работы по русскому языку, и, учитывая допущенные ошибки, учитель должен иметь в виду следующее: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повторные ошибки в одном и том же слове считаются как одна ошибка (например,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ес-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</w:t>
      </w:r>
      <w:proofErr w:type="spellEnd"/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.'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ученик дважды написал в слове «песок» вместо «е» букву «и»);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две негрубые ошибки считаются за одну ошибку;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если в тексте несколько раз повторяется слово, и в нём допущена одна и та же сшиб- «3 она считается как одна;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 в слове лошадка и буквы «с» вместо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в слове «повозка»);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трёх поправках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оценка снижается на один балл.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Негрубыми считаются следующие ошибки: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одной и той же буквы в слове (например, «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каартофель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дважды написанное одно и то же слово.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Ошибками в диктанте (изложении) не считаются: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ошибки на те разделы орфографии и пунктуации, которые ни в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данном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ни в предшествующих классах не изучались;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отсутствие точки в конце предложения, если следующее предложение написано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сбольшой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буквы;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единичный случай замены слова другим без искажения смысла;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Ошибкой считается: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нарушение орфографических правил при написании слов;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отсутствие знаков препинания, изученных на данный момент в соответствии с программой; 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дисграфические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ошибки на пропуск, перестановку, замену и вставку лишних бу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кв в </w:t>
      </w: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proofErr w:type="gramEnd"/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овах.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bookmark4"/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Оценка письменных работ по русскому языку</w:t>
      </w:r>
      <w:bookmarkEnd w:id="1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Диктант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*5»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характера).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&lt;&lt;4»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допущено не более двух орфографических и двух пунктуационных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•г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допущено 3-5 орфографических ошибок или 3 -4 орфографических и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 пунктуационных ошибки, работа написана небрежно.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т2л; - ставится, если допущено более 5 орфографических ошибок, работа написана неряшливо.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Грамматическое задание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3/4заданий.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ученик обнаруживает усвоение определённой части из изученного  материала, в работе правильно выполнил не менее 1/2 заданий.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3A7A14" w:rsidRDefault="003A7A14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3079"/>
        <w:gridCol w:w="180"/>
        <w:gridCol w:w="2947"/>
      </w:tblGrid>
      <w:tr w:rsidR="003A7A14" w:rsidRPr="00B64BCE" w:rsidTr="00016CF6">
        <w:trPr>
          <w:trHeight w:hRule="exact" w:val="53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Контрольное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списывание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Тест</w:t>
            </w:r>
          </w:p>
        </w:tc>
      </w:tr>
      <w:tr w:rsidR="003A7A14" w:rsidRPr="00B64BCE" w:rsidTr="00016CF6">
        <w:trPr>
          <w:trHeight w:hRule="exact" w:val="256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ставится, если в работе допущены 2 орфографические ошибки и 1 исправление.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ставится, если в работе допущены 3 орфографические ошибки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— без ошибок.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«4» - 1 ошибка </w:t>
            </w:r>
            <w:r w:rsidRPr="00B64BC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- 2 ошибки и 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-_3 - 5 ошибок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- верно выполнено более 5/6 заданий.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«4» - верно выполнено 3/4 заданий.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верно выполнено 1/2 заданий.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верно выполнено ме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нее 1/2 заданий</w:t>
            </w:r>
          </w:p>
          <w:p w:rsidR="003A7A14" w:rsidRPr="00B64BCE" w:rsidRDefault="003A7A14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Изложение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3A7A14" w:rsidRDefault="003A7A14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Сочинение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логически последовательно раскрыта тема, нет речевых и орфографических ошибок, допущено 1—2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темы, допущены отдельные нарушения в 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фографических ошибок, 3-5 исправлений.</w:t>
      </w:r>
    </w:p>
    <w:p w:rsidR="00ED7C69" w:rsidRDefault="00ED7C69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удовлетворительные оценки выставляются только за «контрольные» изложения и сочинения.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ков. Эта форма оценочного суждения позволяет раскрыть перед учеником динамику резуль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татов его учебной деятельности, проанализировать его возможности и прилежание.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бенностьюсловесной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оценки являются ее содержательность, анализ работы школьника, четкая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фиксация успешных  результатов и раскрытие причин неудач. Причем эти причины не должны касаться личностных характеристик учащегося.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Примерное количество слов: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-словарных слов: 12-15:</w:t>
      </w:r>
    </w:p>
    <w:p w:rsidR="00ED7C69" w:rsidRPr="00B64BCE" w:rsidRDefault="00ED7C69" w:rsidP="00ED7C6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контрольных диктантов: первое полугодие — 65-70, конец года — 75-80;</w:t>
      </w:r>
    </w:p>
    <w:p w:rsidR="00ED7C69" w:rsidRDefault="00ED7C69" w:rsidP="003A7A1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для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изложений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:п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ервое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полугодие — примерно 75-85 слов, конец года - 85-95 слов</w:t>
      </w: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График проведения контрольно-измерительных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72"/>
        <w:gridCol w:w="1262"/>
        <w:gridCol w:w="1162"/>
        <w:gridCol w:w="1416"/>
        <w:gridCol w:w="1699"/>
        <w:gridCol w:w="1421"/>
        <w:gridCol w:w="1330"/>
      </w:tblGrid>
      <w:tr w:rsidR="00ED7C69" w:rsidRPr="00B64BCE" w:rsidTr="00016CF6">
        <w:trPr>
          <w:trHeight w:hRule="exact" w:val="9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ное списы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Диагности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рочные</w:t>
            </w:r>
            <w:proofErr w:type="spellEnd"/>
          </w:p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ED7C69" w:rsidRPr="00B64BCE" w:rsidTr="00016CF6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7C69" w:rsidRPr="00B64BCE" w:rsidTr="00016CF6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D7C69" w:rsidRPr="00B64BCE" w:rsidTr="00016CF6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7C69" w:rsidRPr="00B64BCE" w:rsidTr="00016CF6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D7C69" w:rsidRPr="00B64BCE" w:rsidTr="00016CF6">
        <w:trPr>
          <w:trHeight w:hRule="exact" w:val="25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820F6C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56.65pt;margin-top:45.4pt;width:36.1pt;height:26.8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zkug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BlOonAGJwUcXYbe5dR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" filled="f" stroked="f">
            <v:textbox style="mso-fit-shape-to-text:t" inset="0,0,0,0">
              <w:txbxContent>
                <w:p w:rsidR="00DB585E" w:rsidRDefault="00DB585E" w:rsidP="00ED7C69">
                  <w:pPr>
                    <w:spacing w:after="176" w:line="180" w:lineRule="exact"/>
                  </w:pPr>
                </w:p>
                <w:p w:rsidR="00DB585E" w:rsidRDefault="00DB585E" w:rsidP="00ED7C69">
                  <w:pPr>
                    <w:spacing w:line="180" w:lineRule="exact"/>
                    <w:ind w:left="140"/>
                  </w:pPr>
                </w:p>
              </w:txbxContent>
            </v:textbox>
            <w10:wrap type="square" anchorx="margin"/>
          </v:shape>
        </w:pict>
      </w:r>
      <w:r w:rsidR="00ED7C69"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283"/>
        <w:gridCol w:w="3077"/>
      </w:tblGrid>
      <w:tr w:rsidR="00ED7C69" w:rsidRPr="00B64BCE" w:rsidTr="00016CF6">
        <w:trPr>
          <w:trHeight w:hRule="exact" w:val="311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Сочинения</w:t>
            </w:r>
          </w:p>
        </w:tc>
      </w:tr>
      <w:tr w:rsidR="00ED7C69" w:rsidRPr="00B64BCE" w:rsidTr="00016CF6">
        <w:trPr>
          <w:trHeight w:hRule="exact" w:val="24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D7C69" w:rsidRPr="00B64BCE" w:rsidTr="00016CF6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D7C69" w:rsidRPr="00B64BCE" w:rsidTr="00016CF6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D7C69" w:rsidRPr="00B64BCE" w:rsidTr="00016CF6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D7C69" w:rsidRPr="00B64BCE" w:rsidTr="00016CF6">
        <w:trPr>
          <w:trHeight w:hRule="exact" w:val="25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016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Примечание.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Изложения и сочинения носят обучающий характер.</w:t>
      </w:r>
    </w:p>
    <w:p w:rsidR="00DB585E" w:rsidRDefault="00DB585E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ED7C69" w:rsidRP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ectPr w:rsidR="00ED7C69" w:rsidRPr="00ED7C69" w:rsidSect="00ED7C69">
          <w:type w:val="continuous"/>
          <w:pgSz w:w="11909" w:h="16838"/>
          <w:pgMar w:top="720" w:right="720" w:bottom="720" w:left="720" w:header="0" w:footer="3" w:gutter="1121"/>
          <w:cols w:space="720"/>
          <w:noEndnote/>
          <w:docGrid w:linePitch="360"/>
        </w:sectPr>
      </w:pPr>
    </w:p>
    <w:p w:rsidR="003A7A14" w:rsidRPr="007C31BA" w:rsidRDefault="00CC3953" w:rsidP="00CC395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                            </w:t>
      </w:r>
      <w:r w:rsidR="003A7A14"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Календарно-тематическое планирование по русскому языку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4 класс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5 часов в неделю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Канакина</w:t>
      </w:r>
      <w:proofErr w:type="spellEnd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В.П., Горецкий В.Г. и др. </w:t>
      </w: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«Школа России»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10598" w:type="dxa"/>
        <w:tblLayout w:type="fixed"/>
        <w:tblLook w:val="01E0"/>
      </w:tblPr>
      <w:tblGrid>
        <w:gridCol w:w="675"/>
        <w:gridCol w:w="6237"/>
        <w:gridCol w:w="993"/>
        <w:gridCol w:w="850"/>
        <w:gridCol w:w="709"/>
        <w:gridCol w:w="1134"/>
      </w:tblGrid>
      <w:tr w:rsidR="008D602D" w:rsidRPr="00DE3601" w:rsidTr="006E032A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360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E3601">
              <w:rPr>
                <w:sz w:val="24"/>
                <w:szCs w:val="24"/>
              </w:rPr>
              <w:t>/</w:t>
            </w:r>
            <w:proofErr w:type="spellStart"/>
            <w:r w:rsidRPr="00DE360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фактич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2D" w:rsidRPr="00DE3601" w:rsidRDefault="006E1357" w:rsidP="0001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8D602D" w:rsidRPr="00DE3601" w:rsidTr="006E032A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DE3601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DE3601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E3601">
              <w:rPr>
                <w:b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DE3601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Диалогическая и монологическая речь. </w:t>
            </w: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Составление текста по рисунку с включением в него диалога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3,4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Текст. Признаки текста. Структура текста. Составление плана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Типы текстов: описание, повествование, рассуждение. Создание текстов по предложенным темам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Комплексная работа над структурой текста: </w:t>
            </w:r>
            <w:proofErr w:type="spellStart"/>
            <w:r w:rsidRPr="00016CF6">
              <w:rPr>
                <w:sz w:val="24"/>
                <w:szCs w:val="24"/>
              </w:rPr>
              <w:t>озаглавливание</w:t>
            </w:r>
            <w:proofErr w:type="spellEnd"/>
            <w:r w:rsidRPr="00016CF6">
              <w:rPr>
                <w:sz w:val="24"/>
                <w:szCs w:val="24"/>
              </w:rPr>
              <w:t xml:space="preserve">, корректирование порядка предложений и абзацев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Виды предложения по цели высказывания: повествовательные, вопросительные и побудительные.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 стр15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Виды предложения по эмоциональной окраске (интонации): восклицательные и невосклицательные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 стр15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18, 19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16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17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Связи между словами в предложении. Нахождение и различение главных и второстепенных  членов предложения. Предложения распространённые и нераспространённые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1357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 стр</w:t>
            </w:r>
            <w:r w:rsidR="006E032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по теме: «Повторение»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032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E032A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Р.н.ош</w:t>
            </w:r>
            <w:proofErr w:type="spellEnd"/>
            <w:r w:rsidR="008D602D" w:rsidRPr="00016CF6">
              <w:rPr>
                <w:sz w:val="24"/>
                <w:szCs w:val="24"/>
              </w:rPr>
              <w:t>. Определение в словосочетании главного и зависимого слова при помощи вопроса. Восстановление деформированного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 тетрадь стр15,16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Предложение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Представление о предложениях с однородными членам</w:t>
            </w:r>
            <w:r w:rsidR="006E032A">
              <w:rPr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тетрадь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Связь однородных членов в предложении: при помощи интонации перечисления, при помощи союзов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стр19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Предложения с однородными членами без союзов и с союзами и, а, но. Сл.д.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</w:t>
            </w:r>
          </w:p>
        </w:tc>
      </w:tr>
      <w:tr w:rsidR="006E032A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Запятая между однородными членами, соединёнными союзами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21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Устное составление рассказа по репродукции картины И.И.Левитана «Золотая осень»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Различение простых и сложных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Различение сложного предложения и простого предложения с однородными членами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Союзы в сложном предложении. Проверочная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тетрадь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Письменное изложение повествовательного текста по самостоятельно составленному плану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Понимание слова как единства значения и звучания. Значение изобразительно-выразительных средств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59,60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Выявление слов, значение которых требует уточнения. Определение значения слова по тексту или с помощью толкового словаря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62 ,63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Углубление представлений об однозначных и многозначных словах, о прямом и переносном значении слов, фразеологизмах. Контрольное списывание текста</w:t>
            </w:r>
          </w:p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C2431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71,72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48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Углубление представлений о синонимах, антонимах, омонимах, устаревших, новых, заимствованных словах. Работа с лингвистическими словарями.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75,76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50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Состав слова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Значимые части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Значимые части слова: корень, приставка, суффикс, окончание. Значение суффиксов и приставок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37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Различение однокоренных слов и различных форм одного и того же слова. Различение однокоренных слов и синонимов, слов с омонимичными корнями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</w:t>
            </w:r>
            <w:r w:rsidR="00BC205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38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суффикса, основы.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39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Различение изменяемых и неизменяемых слов. Образование однокоренных слов с помощью суффиксов и приставок. Разбор слова по составу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86,87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Правописание гласных и согласных в значимых частях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слов с безударным гласным в слове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57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слов с парным по глухости-звонкости согласным, с непроизносимым согласным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94,95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58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двойных согласных в словах. Сл. д.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60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Правописание суффиксов и приставок. Правописание </w:t>
            </w:r>
            <w:r w:rsidRPr="00016CF6">
              <w:rPr>
                <w:sz w:val="24"/>
                <w:szCs w:val="24"/>
              </w:rPr>
              <w:lastRenderedPageBreak/>
              <w:t xml:space="preserve">суффиксов </w:t>
            </w:r>
            <w:proofErr w:type="gramStart"/>
            <w:r w:rsidRPr="00016CF6">
              <w:rPr>
                <w:sz w:val="24"/>
                <w:szCs w:val="24"/>
              </w:rPr>
              <w:t>–</w:t>
            </w:r>
            <w:proofErr w:type="spellStart"/>
            <w:r w:rsidRPr="00016CF6">
              <w:rPr>
                <w:sz w:val="24"/>
                <w:szCs w:val="24"/>
              </w:rPr>
              <w:t>и</w:t>
            </w:r>
            <w:proofErr w:type="gramEnd"/>
            <w:r w:rsidRPr="00016CF6">
              <w:rPr>
                <w:sz w:val="24"/>
                <w:szCs w:val="24"/>
              </w:rPr>
              <w:t>к</w:t>
            </w:r>
            <w:proofErr w:type="spellEnd"/>
            <w:r w:rsidRPr="00016CF6">
              <w:rPr>
                <w:sz w:val="24"/>
                <w:szCs w:val="24"/>
              </w:rPr>
              <w:t>, -</w:t>
            </w:r>
            <w:proofErr w:type="spellStart"/>
            <w:r w:rsidRPr="00016CF6">
              <w:rPr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BC2058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D537D1">
              <w:rPr>
                <w:sz w:val="24"/>
                <w:szCs w:val="24"/>
              </w:rPr>
              <w:lastRenderedPageBreak/>
              <w:t xml:space="preserve">103,104 </w:t>
            </w:r>
            <w:proofErr w:type="spellStart"/>
            <w:r w:rsidR="00D537D1">
              <w:rPr>
                <w:sz w:val="24"/>
                <w:szCs w:val="24"/>
              </w:rPr>
              <w:t>стр</w:t>
            </w:r>
            <w:proofErr w:type="spellEnd"/>
            <w:r w:rsidR="00D537D1">
              <w:rPr>
                <w:sz w:val="24"/>
                <w:szCs w:val="24"/>
              </w:rPr>
              <w:t xml:space="preserve"> 62,63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Правописание Ъ и Ь разделительных 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Ъ и Ь разделительных знаков. Работа с орфографическим словарём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107 ,108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65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за 1 четверть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66</w:t>
            </w: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E0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Повторение и углубление представлений о частях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 xml:space="preserve">. Части речи, деление частей речи </w:t>
            </w:r>
            <w:proofErr w:type="gramStart"/>
            <w:r w:rsidRPr="00016CF6">
              <w:rPr>
                <w:sz w:val="24"/>
                <w:szCs w:val="24"/>
              </w:rPr>
              <w:t>на</w:t>
            </w:r>
            <w:proofErr w:type="gramEnd"/>
            <w:r w:rsidRPr="00016CF6">
              <w:rPr>
                <w:sz w:val="24"/>
                <w:szCs w:val="24"/>
              </w:rPr>
              <w:t xml:space="preserve"> самостоятельные и служебные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112,113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68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Повторение и углубление представлений о существительном, прилагательном, глаголе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115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69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Повторение и углубление представлений о числительном, местоимении. Тест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72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Наречие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Общее представление о наречии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73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Значение наречий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50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Значение и употребление наречий в речи.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51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Обучающее сочинение-отзыв по репродукции картины В.М.Васнецова «Иван-царевич на Сером Волке»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Проверь себя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78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Изменение по падежам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Определение падежа, в котором употреблено имя существительное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81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Различие падежных и смысловых (синтаксических) вопросов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D537D1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68D0">
              <w:rPr>
                <w:sz w:val="24"/>
                <w:szCs w:val="24"/>
              </w:rPr>
              <w:t xml:space="preserve">Раб </w:t>
            </w:r>
            <w:proofErr w:type="spellStart"/>
            <w:r w:rsidR="00F668D0">
              <w:rPr>
                <w:sz w:val="24"/>
                <w:szCs w:val="24"/>
              </w:rPr>
              <w:t>тетр</w:t>
            </w:r>
            <w:proofErr w:type="spellEnd"/>
            <w:r w:rsidR="00F668D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68D0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F668D0">
              <w:rPr>
                <w:sz w:val="24"/>
                <w:szCs w:val="24"/>
              </w:rPr>
              <w:t xml:space="preserve"> 53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Упражнение в распознавании одушевлённых и неодушевлённых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81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Начальная форма имени существительного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138 стр82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Имена существительные, которые употребляются в одной форме.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151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88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Три склонения имени существительного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Три склонения имени существительного. 1–е склонение имени существительного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156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90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Падежные окончания имён существительных 1-го склонения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158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91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Сочинение-описание по репродукции картины </w:t>
            </w:r>
            <w:proofErr w:type="spellStart"/>
            <w:r w:rsidRPr="00016CF6">
              <w:rPr>
                <w:sz w:val="24"/>
                <w:szCs w:val="24"/>
              </w:rPr>
              <w:t>А.А.Пластова</w:t>
            </w:r>
            <w:proofErr w:type="spellEnd"/>
            <w:r w:rsidRPr="00016CF6">
              <w:rPr>
                <w:sz w:val="24"/>
                <w:szCs w:val="24"/>
              </w:rPr>
              <w:t xml:space="preserve"> «Первый снег» №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92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2–е склонение имени существительного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93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Падежные окончания имён существительных 2-го склонения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95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3–е склонение имени существительного.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170 </w:t>
            </w:r>
            <w:proofErr w:type="spellStart"/>
            <w:r>
              <w:rPr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sz w:val="24"/>
                <w:szCs w:val="24"/>
              </w:rPr>
              <w:t xml:space="preserve"> 97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Падежные окончания имён существительных 3-го склонения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99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Диктант по теме: «Три склонения имени существительного»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100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Правописание безударных падежных имён существительных в единственном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Способы проверки безударных падежных окончаний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103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 и винительный падежи имён существительных. Сл.д.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105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Родительный падеж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192 стр108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Безударные падежные окончания имён существительных в родительном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197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109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F668D0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111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112</w:t>
            </w:r>
          </w:p>
        </w:tc>
      </w:tr>
      <w:tr w:rsidR="008D602D" w:rsidRPr="00016CF6" w:rsidTr="00BC2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Дательный падеж имён существительных. Контрольное списывание текста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114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Дательный падеж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212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115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Безударные падежные окончания имён существительных в дательном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217 стр116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Творительный падеж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118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Правописание имён существительных в творительном падеже, оканчивающихся на шипящий и </w:t>
            </w:r>
            <w:proofErr w:type="gramStart"/>
            <w:r w:rsidRPr="00016CF6">
              <w:rPr>
                <w:sz w:val="24"/>
                <w:szCs w:val="24"/>
              </w:rPr>
              <w:t>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120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Предложный падеж имён существительных. Сл. д. №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121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Безударные падежные окончания имён существительных в предложном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124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окончаний имён существительных во всех падежах. Тест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125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238 стр126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Обучающее сочинение-отзыв по репродукции картины художника </w:t>
            </w:r>
            <w:proofErr w:type="spellStart"/>
            <w:r w:rsidRPr="00016CF6">
              <w:rPr>
                <w:sz w:val="24"/>
                <w:szCs w:val="24"/>
              </w:rPr>
              <w:t>В.А.Тропинина</w:t>
            </w:r>
            <w:proofErr w:type="spellEnd"/>
            <w:r w:rsidRPr="00016CF6">
              <w:rPr>
                <w:sz w:val="24"/>
                <w:szCs w:val="24"/>
              </w:rPr>
              <w:t xml:space="preserve"> «Кружевница» </w:t>
            </w:r>
          </w:p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127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128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131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по теме: «Правописание безударных падежных имён существительных в единственном числе» №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132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A38AA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133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Правописание безударных падежных имён существительных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254</w:t>
            </w:r>
            <w:r w:rsidR="000A38AA">
              <w:rPr>
                <w:sz w:val="24"/>
                <w:szCs w:val="24"/>
              </w:rPr>
              <w:t xml:space="preserve"> </w:t>
            </w:r>
            <w:proofErr w:type="spellStart"/>
            <w:r w:rsidR="000A38AA">
              <w:rPr>
                <w:sz w:val="24"/>
                <w:szCs w:val="24"/>
              </w:rPr>
              <w:t>стр</w:t>
            </w:r>
            <w:proofErr w:type="spellEnd"/>
            <w:r w:rsidR="000A38AA">
              <w:rPr>
                <w:sz w:val="24"/>
                <w:szCs w:val="24"/>
              </w:rPr>
              <w:t xml:space="preserve"> 134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 падеж имён существительных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134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Родительный  падеж имён существительных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135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Подробное изложение повествовательного текста по самостоятельно составленному плану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136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Правописание падежных имён существительных множественного числа в родительном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137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Винительный падеж одушевлённых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F3212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138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6661BF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139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142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Диктант по теме: «Правописание безударных падежных имён существительных во множественном числе»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Проверь себя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143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 xml:space="preserve">. Морфологический разбор имён существительных. Проект </w:t>
            </w:r>
          </w:p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« Говори правильно»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Говорите правильно !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144</w:t>
            </w: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F668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Повторение и углубление представление об имени прилагательном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6E032A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Значение и употребление имён прилагательных в речи. Словообразование имён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 ,6 стр6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Род и число имён прилагательных. Изменение прилагательных по числам, по родам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10 ,11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Обучающее сочинение-описание по личным наблюдениям на тему: «Моя любимая игрушка»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Начальная форма имён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Изменение по падежам имён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Изменение по падежам имён прилагательных в единственном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Зависимость формы имени прилагательного от формы имени существительного. </w:t>
            </w: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Устное составление</w:t>
            </w:r>
            <w:r w:rsidR="006E032A">
              <w:rPr>
                <w:sz w:val="24"/>
                <w:szCs w:val="24"/>
              </w:rPr>
              <w:t xml:space="preserve"> </w:t>
            </w:r>
            <w:r w:rsidRPr="00016CF6">
              <w:rPr>
                <w:sz w:val="24"/>
                <w:szCs w:val="24"/>
              </w:rPr>
              <w:t>текста-рассуждения по репродукции картины В.Серова «</w:t>
            </w:r>
            <w:proofErr w:type="spellStart"/>
            <w:r w:rsidRPr="00016CF6">
              <w:rPr>
                <w:sz w:val="24"/>
                <w:szCs w:val="24"/>
              </w:rPr>
              <w:t>Мика</w:t>
            </w:r>
            <w:proofErr w:type="spellEnd"/>
            <w:r w:rsidRPr="00016CF6">
              <w:rPr>
                <w:sz w:val="24"/>
                <w:szCs w:val="24"/>
              </w:rPr>
              <w:t xml:space="preserve"> Морозов»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Правописание падежных окончаний имён прилагательных.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Склонение имён прилагательных мужского и среднего рода в единственном числе. Тест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 стр15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падежных окончаний имён прилагательных в именительном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16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падежных окончаний имён прилагательных в родительном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19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падежных окончаний имён прилагательных в дательном падеже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Именительный, родительный, дательный падежи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43 </w:t>
            </w:r>
            <w:r>
              <w:rPr>
                <w:sz w:val="24"/>
                <w:szCs w:val="24"/>
              </w:rPr>
              <w:lastRenderedPageBreak/>
              <w:t xml:space="preserve">,44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22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падежных окончаний имён прилагательных в творительном и предложном падежах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25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Окончания имён прилагательных мужского и среднего рода в каждом из падежей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59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29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Выборочное изложение повествовательного текста с элементами описания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6661BF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Правописание падежных окончаний имён прилагательных мужского и среднего 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Упражнение в правописании падежных окончаний имён прилагательных мужского и среднего рода.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Склонение имён прилагательных женского рода в единственном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Склонение имён прилагательных женского рода Контрольное списывание текста № 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17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18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Родительный, дательный и творительный падежи имён прилагательных женского 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стр19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21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Обучающее изложение сравнительного описательного текста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Упражнение в правописании падежных окончаний имён прилагательных женского 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D602D" w:rsidRPr="00016CF6" w:rsidTr="00410C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Именительный и винительный падежи имён прилагательных во множественном числе. Сл. д.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 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Родительный и предложный падежи имён прилагательных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24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Дательный и творительный падежи имён прилагательных во множественном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Сочинение-отзыв по репродукции картины Н.К.Рериха «Заморские гости» №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26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Согласование имён прилагательных и имён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27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по теме: «Имя прилагательное» №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28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Морфологический разбор имён прилагательных. Составление устного сообщения о своих впечатлениях по  репродукции картины И.Э.Грабаря «Февральская лазурь»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29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Личные местоимения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Местоимение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Местоимение как часть речи. Повторение и углубление знаний о личных местоимениях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стр31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Роль личных местоимений в речи. Личные местоимения 1,2,3-го лица единственного и множественного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33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Изменение по падежам личных местоимений. </w:t>
            </w:r>
            <w:r w:rsidRPr="00016CF6">
              <w:rPr>
                <w:b/>
                <w:sz w:val="24"/>
                <w:szCs w:val="24"/>
              </w:rPr>
              <w:lastRenderedPageBreak/>
              <w:t>Правописание местоимений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Склонение личных местоимений 1,2-го лица по падежам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34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Склонение личных местоимений 3-го лица по падежам.</w:t>
            </w:r>
            <w:proofErr w:type="gramStart"/>
            <w:r w:rsidRPr="00016CF6">
              <w:rPr>
                <w:sz w:val="24"/>
                <w:szCs w:val="24"/>
              </w:rPr>
              <w:t xml:space="preserve"> .</w:t>
            </w:r>
            <w:proofErr w:type="gramEnd"/>
            <w:r w:rsidRPr="00016CF6">
              <w:rPr>
                <w:sz w:val="24"/>
                <w:szCs w:val="24"/>
              </w:rPr>
              <w:t xml:space="preserve"> Сл. д. №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35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Окончания личных местоимений в косвенных формах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36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за 3 четверть №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402BC8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37</w:t>
            </w:r>
            <w:r w:rsidR="00281B56">
              <w:rPr>
                <w:sz w:val="24"/>
                <w:szCs w:val="24"/>
              </w:rPr>
              <w:t xml:space="preserve"> </w:t>
            </w:r>
            <w:proofErr w:type="spellStart"/>
            <w:r w:rsidR="00281B56">
              <w:rPr>
                <w:sz w:val="24"/>
                <w:szCs w:val="24"/>
              </w:rPr>
              <w:t>з</w:t>
            </w:r>
            <w:proofErr w:type="spellEnd"/>
            <w:r w:rsidR="00281B56">
              <w:rPr>
                <w:sz w:val="24"/>
                <w:szCs w:val="24"/>
              </w:rPr>
              <w:t xml:space="preserve"> 81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Морфологический разбор личных местоимений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37 з82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Глагол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Повторение и углубление представлений о глаголе как 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Повторение и углубление представлений о глаголе как 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38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Значение глаголов в языке 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39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Время глаголов. Изменение глаголов по временам. Тест №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41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42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Различение неопределённой формы глагола среди других форм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43 з95,96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 xml:space="preserve">Обучающее изложение повествовательного текста по цитатному плану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43 з97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Образование от глаголов в неопределённой форме. Временные формы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44 з98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Классификация глаголов, отвечающих на вопросы что делать?  что сделать?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44 з99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Спряжение глагола. Изменение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Изменение глаголов в настоящем и будущем времени по лицам и числам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45</w:t>
            </w:r>
          </w:p>
        </w:tc>
      </w:tr>
      <w:tr w:rsidR="008D602D" w:rsidRPr="00016CF6" w:rsidTr="006661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Лицо и число глаголов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46</w:t>
            </w:r>
          </w:p>
        </w:tc>
      </w:tr>
      <w:tr w:rsidR="006E032A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Глаголы, которые не употребляются в форме 1-го лица настоящего и будущего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6E032A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A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47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2-е лицо глаголов. Правописание глаголов во 2-м лице настоящего и будущего времени в единственном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48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Сочинение по репродукции картины И.И.Левитана «Весна. Большая вода» №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стр49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 и 2 спряжение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Спряжение глаголов в настоящем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50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Спряжение глаголов в будущем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51 з115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Личные окончания глаголов 1 и 2 спряжения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51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116,117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Правописание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Правописание глаголов с безударными личными окончаниями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 и 2 спряжение глаголов настоящего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52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 и 2 спряжение глаголов будущего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53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Способы определения 1 и 2 спряжения глаголов с безударными личными окончаниями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54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настоящем времени. Сл. д. №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55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настоящем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56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будущем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281B56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стр57 </w:t>
            </w:r>
            <w:r w:rsidR="00080C9C">
              <w:rPr>
                <w:sz w:val="24"/>
                <w:szCs w:val="24"/>
              </w:rPr>
              <w:t>у129,130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будущем времени. Тест №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58 у132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58 у133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Правописание возвратных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Возвратные глаголы (общее представление). Правописание </w:t>
            </w:r>
          </w:p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–</w:t>
            </w:r>
            <w:proofErr w:type="spellStart"/>
            <w:r w:rsidRPr="00016CF6">
              <w:rPr>
                <w:sz w:val="24"/>
                <w:szCs w:val="24"/>
              </w:rPr>
              <w:t>тся</w:t>
            </w:r>
            <w:proofErr w:type="spellEnd"/>
            <w:r w:rsidRPr="00016CF6">
              <w:rPr>
                <w:sz w:val="24"/>
                <w:szCs w:val="24"/>
              </w:rPr>
              <w:t xml:space="preserve"> и </w:t>
            </w:r>
            <w:proofErr w:type="gramStart"/>
            <w:r w:rsidRPr="00016CF6">
              <w:rPr>
                <w:sz w:val="24"/>
                <w:szCs w:val="24"/>
              </w:rPr>
              <w:t>–</w:t>
            </w:r>
            <w:proofErr w:type="spellStart"/>
            <w:r w:rsidRPr="00016CF6">
              <w:rPr>
                <w:sz w:val="24"/>
                <w:szCs w:val="24"/>
              </w:rPr>
              <w:t>т</w:t>
            </w:r>
            <w:proofErr w:type="gramEnd"/>
            <w:r w:rsidRPr="00016CF6">
              <w:rPr>
                <w:sz w:val="24"/>
                <w:szCs w:val="24"/>
              </w:rPr>
              <w:t>ься</w:t>
            </w:r>
            <w:proofErr w:type="spellEnd"/>
            <w:r w:rsidRPr="00016CF6">
              <w:rPr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59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 xml:space="preserve">Р.р. </w:t>
            </w:r>
            <w:proofErr w:type="gramStart"/>
            <w:r w:rsidRPr="00016CF6">
              <w:rPr>
                <w:sz w:val="24"/>
                <w:szCs w:val="24"/>
              </w:rPr>
              <w:t>Подробное</w:t>
            </w:r>
            <w:proofErr w:type="gramEnd"/>
            <w:r w:rsidRPr="00016CF6">
              <w:rPr>
                <w:sz w:val="24"/>
                <w:szCs w:val="24"/>
              </w:rPr>
              <w:t xml:space="preserve"> </w:t>
            </w:r>
            <w:proofErr w:type="spellStart"/>
            <w:r w:rsidRPr="00016CF6">
              <w:rPr>
                <w:sz w:val="24"/>
                <w:szCs w:val="24"/>
              </w:rPr>
              <w:t>изложениедеформированного</w:t>
            </w:r>
            <w:proofErr w:type="spellEnd"/>
            <w:r w:rsidRPr="00016CF6">
              <w:rPr>
                <w:sz w:val="24"/>
                <w:szCs w:val="24"/>
              </w:rPr>
              <w:t xml:space="preserve"> повествовательного текста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стр60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Правописание возвратных глаголов в настоящем и будущем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61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i/>
                <w:sz w:val="24"/>
                <w:szCs w:val="24"/>
              </w:rPr>
            </w:pPr>
            <w:r w:rsidRPr="00016CF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Изменение глаголов прошедшего времени по родам и числам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стр62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родовых окончаний глаголов в прошедшем времени. Сл. д.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стр63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Правописание безударного суффикса в глаголах прошедшего времени. </w:t>
            </w:r>
            <w:r w:rsidRPr="00016CF6">
              <w:rPr>
                <w:b/>
                <w:sz w:val="24"/>
                <w:szCs w:val="24"/>
              </w:rPr>
              <w:t xml:space="preserve">Р.р. </w:t>
            </w:r>
            <w:r w:rsidRPr="00016CF6">
              <w:rPr>
                <w:sz w:val="24"/>
                <w:szCs w:val="24"/>
              </w:rPr>
              <w:t>Составление текста на спортивную тему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64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Обобщение по теме: «Глагол»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Обобщение по теме: «Глагол</w:t>
            </w:r>
            <w:proofErr w:type="gramStart"/>
            <w:r w:rsidRPr="00016CF6">
              <w:rPr>
                <w:sz w:val="24"/>
                <w:szCs w:val="24"/>
              </w:rPr>
              <w:t>»М</w:t>
            </w:r>
            <w:proofErr w:type="gramEnd"/>
            <w:r w:rsidRPr="00016CF6">
              <w:rPr>
                <w:sz w:val="24"/>
                <w:szCs w:val="24"/>
              </w:rPr>
              <w:t>орфологический разбор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стр66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67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по теме: «Глагол» №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68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Морфологический разбор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69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Язык. Речь. Текст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70</w:t>
            </w:r>
          </w:p>
        </w:tc>
      </w:tr>
      <w:tr w:rsidR="008D602D" w:rsidRPr="00016CF6" w:rsidTr="002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Связи между словами в предложении. Нахождение и различение главных и второстепенных  членов предложения.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71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Предложения распространённые и нераспространённые. Синтаксический разбор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72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Сложное предложение и предложение с однородными членами. Тест №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73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74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стр75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76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Контрольный диктант за год №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77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6CF6">
              <w:rPr>
                <w:sz w:val="24"/>
                <w:szCs w:val="24"/>
              </w:rPr>
              <w:t>Р.н.ош</w:t>
            </w:r>
            <w:proofErr w:type="spellEnd"/>
            <w:r w:rsidRPr="00016CF6">
              <w:rPr>
                <w:sz w:val="24"/>
                <w:szCs w:val="24"/>
              </w:rPr>
              <w:t>. Правописание гласных и согласных в корнях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78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79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Части речи. Имя существительное. Морфологический разбор существительного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296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135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 xml:space="preserve">Изменение существительных по падежам.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300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137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Части речи. Имя прилагательное. Морфологический разбор прилагательного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305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138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Части речи. Глагол. Изменение глаголов по вопросам и временам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139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Части речи. Местоимение. Морфологический разбор местоимения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  <w:r w:rsidRPr="00016C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080C9C" w:rsidP="00016CF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322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143</w:t>
            </w:r>
          </w:p>
        </w:tc>
      </w:tr>
      <w:tr w:rsidR="008D602D" w:rsidRPr="00016CF6" w:rsidTr="00080C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jc w:val="center"/>
              <w:rPr>
                <w:b/>
                <w:sz w:val="24"/>
                <w:szCs w:val="24"/>
              </w:rPr>
            </w:pPr>
            <w:r w:rsidRPr="00016CF6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2D" w:rsidRPr="00016CF6" w:rsidRDefault="008D602D" w:rsidP="00016CF6">
            <w:pPr>
              <w:rPr>
                <w:sz w:val="24"/>
                <w:szCs w:val="24"/>
              </w:rPr>
            </w:pPr>
          </w:p>
        </w:tc>
      </w:tr>
    </w:tbl>
    <w:p w:rsidR="003A7A14" w:rsidRPr="00016CF6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E1EBF" w:rsidRPr="00016CF6" w:rsidRDefault="00EE1EBF">
      <w:pPr>
        <w:rPr>
          <w:sz w:val="24"/>
          <w:szCs w:val="24"/>
        </w:rPr>
      </w:pPr>
    </w:p>
    <w:sectPr w:rsidR="00EE1EBF" w:rsidRPr="00016CF6" w:rsidSect="003A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93" w:rsidRDefault="009C7C93">
      <w:pPr>
        <w:spacing w:after="0" w:line="240" w:lineRule="auto"/>
      </w:pPr>
      <w:r>
        <w:separator/>
      </w:r>
    </w:p>
  </w:endnote>
  <w:endnote w:type="continuationSeparator" w:id="0">
    <w:p w:rsidR="009C7C93" w:rsidRDefault="009C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5E" w:rsidRDefault="00820F6C">
    <w:pPr>
      <w:rPr>
        <w:sz w:val="2"/>
        <w:szCs w:val="2"/>
      </w:rPr>
    </w:pPr>
    <w:r w:rsidRPr="00820F6C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8193" type="#_x0000_t202" style="position:absolute;margin-left:312.85pt;margin-top:770.45pt;width:4.75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GVswIAAKU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" filled="f" stroked="f">
          <v:textbox style="mso-fit-shape-to-text:t" inset="0,0,0,0">
            <w:txbxContent>
              <w:p w:rsidR="00DB585E" w:rsidRDefault="00DB585E">
                <w:pPr>
                  <w:spacing w:line="240" w:lineRule="auto"/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5E" w:rsidRDefault="00DB585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93" w:rsidRDefault="009C7C93">
      <w:pPr>
        <w:spacing w:after="0" w:line="240" w:lineRule="auto"/>
      </w:pPr>
      <w:r>
        <w:separator/>
      </w:r>
    </w:p>
  </w:footnote>
  <w:footnote w:type="continuationSeparator" w:id="0">
    <w:p w:rsidR="009C7C93" w:rsidRDefault="009C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2F92"/>
    <w:multiLevelType w:val="hybridMultilevel"/>
    <w:tmpl w:val="EDC076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DFD64EA"/>
    <w:multiLevelType w:val="multilevel"/>
    <w:tmpl w:val="4A669F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6569E"/>
    <w:multiLevelType w:val="hybridMultilevel"/>
    <w:tmpl w:val="6C8460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5818"/>
    <w:multiLevelType w:val="hybridMultilevel"/>
    <w:tmpl w:val="B2107B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DF9"/>
    <w:multiLevelType w:val="multilevel"/>
    <w:tmpl w:val="8506A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E4199"/>
    <w:multiLevelType w:val="hybridMultilevel"/>
    <w:tmpl w:val="0AFEFAD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54103ED5"/>
    <w:multiLevelType w:val="hybridMultilevel"/>
    <w:tmpl w:val="66F2D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493B71"/>
    <w:multiLevelType w:val="multilevel"/>
    <w:tmpl w:val="2A94F9C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1E1FD1"/>
    <w:multiLevelType w:val="hybridMultilevel"/>
    <w:tmpl w:val="9A96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EE46A9"/>
    <w:multiLevelType w:val="hybridMultilevel"/>
    <w:tmpl w:val="B394B2A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150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BA2529"/>
    <w:rsid w:val="00016CF6"/>
    <w:rsid w:val="00080C9C"/>
    <w:rsid w:val="000A38AA"/>
    <w:rsid w:val="00194BE8"/>
    <w:rsid w:val="00234AC1"/>
    <w:rsid w:val="00281B56"/>
    <w:rsid w:val="00377B33"/>
    <w:rsid w:val="0038141B"/>
    <w:rsid w:val="003A36A0"/>
    <w:rsid w:val="003A7A14"/>
    <w:rsid w:val="003E0E0A"/>
    <w:rsid w:val="003F19EC"/>
    <w:rsid w:val="00402BC8"/>
    <w:rsid w:val="00410C7E"/>
    <w:rsid w:val="00470B53"/>
    <w:rsid w:val="0049452E"/>
    <w:rsid w:val="004B66DC"/>
    <w:rsid w:val="004D6B9A"/>
    <w:rsid w:val="004F3212"/>
    <w:rsid w:val="006661BF"/>
    <w:rsid w:val="006E032A"/>
    <w:rsid w:val="006E1357"/>
    <w:rsid w:val="00820F6C"/>
    <w:rsid w:val="0083606A"/>
    <w:rsid w:val="00842EA5"/>
    <w:rsid w:val="008D602D"/>
    <w:rsid w:val="009C7C93"/>
    <w:rsid w:val="00A90F80"/>
    <w:rsid w:val="00AD2D4E"/>
    <w:rsid w:val="00B253AA"/>
    <w:rsid w:val="00B44BA8"/>
    <w:rsid w:val="00BA2529"/>
    <w:rsid w:val="00BC2058"/>
    <w:rsid w:val="00BD1FC7"/>
    <w:rsid w:val="00C2431F"/>
    <w:rsid w:val="00C90DB1"/>
    <w:rsid w:val="00CC3953"/>
    <w:rsid w:val="00CD73C0"/>
    <w:rsid w:val="00D242E2"/>
    <w:rsid w:val="00D537D1"/>
    <w:rsid w:val="00DB585E"/>
    <w:rsid w:val="00DD3D8B"/>
    <w:rsid w:val="00ED7C69"/>
    <w:rsid w:val="00EE1EBF"/>
    <w:rsid w:val="00F668D0"/>
    <w:rsid w:val="00FC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009E-73B8-4B5C-84F0-349312C3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17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1</cp:lastModifiedBy>
  <cp:revision>12</cp:revision>
  <cp:lastPrinted>2023-09-18T12:11:00Z</cp:lastPrinted>
  <dcterms:created xsi:type="dcterms:W3CDTF">2018-02-25T08:50:00Z</dcterms:created>
  <dcterms:modified xsi:type="dcterms:W3CDTF">2023-09-20T02:45:00Z</dcterms:modified>
</cp:coreProperties>
</file>