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66" w:rsidRPr="0065384E" w:rsidRDefault="006A3F66" w:rsidP="006A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5384E">
        <w:rPr>
          <w:rFonts w:ascii="Times New Roman" w:hAnsi="Times New Roman"/>
          <w:b/>
          <w:bCs/>
          <w:sz w:val="24"/>
          <w:szCs w:val="24"/>
        </w:rPr>
        <w:t xml:space="preserve">Протокол  </w:t>
      </w:r>
    </w:p>
    <w:p w:rsidR="006A3F66" w:rsidRPr="0065384E" w:rsidRDefault="006A3F66" w:rsidP="006A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38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42C0" w:rsidRPr="0065384E">
        <w:rPr>
          <w:rFonts w:ascii="Times New Roman" w:hAnsi="Times New Roman"/>
          <w:b/>
          <w:bCs/>
          <w:sz w:val="24"/>
          <w:szCs w:val="24"/>
        </w:rPr>
        <w:t xml:space="preserve">рассмотрения заявок на участие в аукционе в электронной форме </w:t>
      </w:r>
      <w:r w:rsidRPr="0065384E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D9751F" w:rsidRPr="0065384E" w:rsidRDefault="006A3F66" w:rsidP="006A3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6041" w:rsidRPr="0065384E">
        <w:rPr>
          <w:rFonts w:ascii="Times New Roman" w:hAnsi="Times New Roman"/>
          <w:b/>
          <w:bCs/>
          <w:sz w:val="24"/>
          <w:szCs w:val="24"/>
        </w:rPr>
        <w:t>0312300050620000001</w:t>
      </w:r>
      <w:r w:rsidR="00D9751F" w:rsidRPr="0065384E">
        <w:rPr>
          <w:rFonts w:ascii="Times New Roman" w:hAnsi="Times New Roman"/>
          <w:b/>
          <w:bCs/>
          <w:sz w:val="24"/>
          <w:szCs w:val="24"/>
        </w:rPr>
        <w:br/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5384E" w:rsidRPr="0065384E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D9751F" w:rsidRPr="0065384E" w:rsidRDefault="00D9751F" w:rsidP="00104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D9751F" w:rsidRPr="0065384E" w:rsidRDefault="00883ED2" w:rsidP="0088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29.01.2020</w:t>
            </w:r>
            <w:r w:rsidR="006A3F66" w:rsidRPr="0065384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:rsidR="00D9751F" w:rsidRPr="0065384E" w:rsidRDefault="00D975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sz w:val="24"/>
          <w:szCs w:val="24"/>
        </w:rPr>
        <w:t xml:space="preserve"> </w:t>
      </w:r>
    </w:p>
    <w:p w:rsidR="00E74CD9" w:rsidRPr="0065384E" w:rsidRDefault="00B02CC9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65384E">
        <w:rPr>
          <w:rFonts w:ascii="Times New Roman" w:hAnsi="Times New Roman"/>
          <w:b/>
          <w:sz w:val="24"/>
          <w:szCs w:val="24"/>
        </w:rPr>
        <w:t>Заказчик</w:t>
      </w:r>
      <w:r w:rsidR="006A3F66" w:rsidRPr="0065384E">
        <w:rPr>
          <w:rFonts w:ascii="Times New Roman" w:hAnsi="Times New Roman"/>
          <w:b/>
          <w:sz w:val="24"/>
          <w:szCs w:val="24"/>
        </w:rPr>
        <w:t xml:space="preserve"> (и)</w:t>
      </w:r>
      <w:r w:rsidRPr="0065384E">
        <w:rPr>
          <w:rFonts w:ascii="Times New Roman" w:hAnsi="Times New Roman"/>
          <w:sz w:val="24"/>
          <w:szCs w:val="24"/>
        </w:rPr>
        <w:t xml:space="preserve">: </w:t>
      </w:r>
      <w:r w:rsidR="00036041" w:rsidRPr="0065384E">
        <w:rPr>
          <w:rFonts w:ascii="Times New Roman" w:hAnsi="Times New Roman"/>
          <w:sz w:val="24"/>
          <w:szCs w:val="24"/>
          <w:lang w:val="en-US"/>
        </w:rPr>
        <w:t>МУНИЦИПАЛЬНОЕ БЮДЖЕТНОЕ ОБЩЕОБРАЗОВАТЕЛЬНОЕ УЧРЕЖДЕНИЕ КЫЗЫЛ-ДАГСКАЯ СРЕДНЯЯ ОБЩЕОБРАЗОВАТЕЛЬНАЯ ШКОЛА ИМЕНИ ХЕРТЕК АМЫРБИТОВНЫ АНЧИМАА-ТОКА СЕЛА КЫЗЫЛ-ДАГ МУНИЦИПАЛЬНОГО РАЙОНА "БАЙ-ТАЙГИНСКИЙ КОЖУУН РЕСПУБЛИКИ ТЫВА"</w:t>
      </w:r>
    </w:p>
    <w:p w:rsidR="00D9751F" w:rsidRPr="0065384E" w:rsidRDefault="00B02CC9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b/>
          <w:sz w:val="24"/>
          <w:szCs w:val="24"/>
        </w:rPr>
        <w:t>Идентификационный код закупки</w:t>
      </w:r>
      <w:r w:rsidRPr="0065384E">
        <w:rPr>
          <w:rFonts w:ascii="Times New Roman" w:hAnsi="Times New Roman"/>
          <w:sz w:val="24"/>
          <w:szCs w:val="24"/>
        </w:rPr>
        <w:t xml:space="preserve">: </w:t>
      </w:r>
      <w:r w:rsidR="00036041" w:rsidRPr="0065384E">
        <w:rPr>
          <w:rFonts w:ascii="Times New Roman" w:hAnsi="Times New Roman"/>
          <w:sz w:val="24"/>
          <w:szCs w:val="24"/>
          <w:lang w:val="en-US"/>
        </w:rPr>
        <w:t>203171100356117110100100010010510000</w:t>
      </w:r>
      <w:r w:rsidR="00D9751F" w:rsidRPr="0065384E">
        <w:rPr>
          <w:rFonts w:ascii="Times New Roman" w:hAnsi="Times New Roman"/>
          <w:sz w:val="24"/>
          <w:szCs w:val="24"/>
        </w:rPr>
        <w:t xml:space="preserve"> </w:t>
      </w:r>
    </w:p>
    <w:p w:rsidR="00D9751F" w:rsidRPr="0065384E" w:rsidRDefault="00036041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b/>
          <w:sz w:val="24"/>
          <w:szCs w:val="24"/>
        </w:rPr>
        <w:t>Организатор закупки</w:t>
      </w:r>
      <w:r w:rsidR="00445364" w:rsidRPr="0065384E">
        <w:rPr>
          <w:rFonts w:ascii="Times New Roman" w:hAnsi="Times New Roman"/>
          <w:b/>
          <w:sz w:val="24"/>
          <w:szCs w:val="24"/>
        </w:rPr>
        <w:t>:</w:t>
      </w:r>
      <w:r w:rsidR="00445364" w:rsidRPr="0065384E">
        <w:rPr>
          <w:rFonts w:ascii="Times New Roman" w:hAnsi="Times New Roman"/>
          <w:sz w:val="24"/>
          <w:szCs w:val="24"/>
        </w:rPr>
        <w:t xml:space="preserve"> </w:t>
      </w:r>
      <w:r w:rsidRPr="0065384E">
        <w:rPr>
          <w:rFonts w:ascii="Times New Roman" w:hAnsi="Times New Roman"/>
          <w:sz w:val="24"/>
          <w:szCs w:val="24"/>
          <w:lang w:val="en-US"/>
        </w:rPr>
        <w:t>МУНИЦИПАЛЬНОЕ БЮДЖЕТНОЕ ОБЩЕОБРАЗОВАТЕЛЬНОЕ УЧРЕЖДЕНИЕ КЫЗЫЛ-ДАГСКАЯ СРЕДНЯЯ ОБЩЕОБРАЗОВАТЕЛЬНАЯ ШКОЛА ИМЕНИ ХЕРТЕК АМЫРБИТОВНЫ АНЧИМАА-ТОКА СЕЛА КЫЗЫЛ-ДАГ МУНИЦИПАЛЬНОГО РАЙОНА "БАЙ-ТАЙГИНСКИЙ КОЖУУН РЕСПУБЛИКИ ТЫВА"</w:t>
      </w:r>
    </w:p>
    <w:p w:rsidR="00D9751F" w:rsidRPr="0065384E" w:rsidRDefault="00D9751F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b/>
          <w:bCs/>
          <w:sz w:val="24"/>
          <w:szCs w:val="24"/>
        </w:rPr>
        <w:t>1. Наименование объекта закупки:</w:t>
      </w:r>
      <w:r w:rsidRPr="0065384E">
        <w:rPr>
          <w:rFonts w:ascii="Times New Roman" w:hAnsi="Times New Roman"/>
          <w:sz w:val="24"/>
          <w:szCs w:val="24"/>
        </w:rPr>
        <w:t xml:space="preserve"> </w:t>
      </w:r>
      <w:r w:rsidR="00104F5B" w:rsidRPr="0065384E">
        <w:rPr>
          <w:rFonts w:ascii="Times New Roman" w:hAnsi="Times New Roman"/>
          <w:sz w:val="24"/>
          <w:szCs w:val="24"/>
          <w:lang w:val="en-US"/>
        </w:rPr>
        <w:t>Поставка каменного угля с учетом транспортировки.</w:t>
      </w:r>
    </w:p>
    <w:p w:rsidR="00D9751F" w:rsidRPr="0065384E" w:rsidRDefault="00D9751F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b/>
          <w:bCs/>
          <w:sz w:val="24"/>
          <w:szCs w:val="24"/>
        </w:rPr>
        <w:t>2. Начальная (максимальная) цена контракта:</w:t>
      </w:r>
      <w:r w:rsidRPr="0065384E">
        <w:rPr>
          <w:rFonts w:ascii="Times New Roman" w:hAnsi="Times New Roman"/>
          <w:sz w:val="24"/>
          <w:szCs w:val="24"/>
        </w:rPr>
        <w:t xml:space="preserve"> </w:t>
      </w:r>
      <w:r w:rsidR="00883ED2" w:rsidRPr="0065384E">
        <w:rPr>
          <w:rFonts w:ascii="Times New Roman" w:hAnsi="Times New Roman"/>
          <w:sz w:val="24"/>
          <w:szCs w:val="24"/>
          <w:lang w:val="en-US"/>
        </w:rPr>
        <w:t>1090546.00</w:t>
      </w:r>
      <w:r w:rsidR="00885B08" w:rsidRPr="0065384E">
        <w:rPr>
          <w:rFonts w:ascii="Times New Roman" w:hAnsi="Times New Roman"/>
          <w:sz w:val="24"/>
          <w:szCs w:val="24"/>
        </w:rPr>
        <w:t xml:space="preserve">, </w:t>
      </w:r>
      <w:r w:rsidR="00883ED2" w:rsidRPr="0065384E">
        <w:rPr>
          <w:rFonts w:ascii="Times New Roman" w:hAnsi="Times New Roman"/>
          <w:sz w:val="24"/>
          <w:szCs w:val="24"/>
          <w:lang w:val="en-US"/>
        </w:rPr>
        <w:t>Российский рубль</w:t>
      </w:r>
    </w:p>
    <w:p w:rsidR="00D9751F" w:rsidRPr="0065384E" w:rsidRDefault="00D9751F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sz w:val="24"/>
          <w:szCs w:val="24"/>
        </w:rPr>
        <w:t xml:space="preserve">3. </w:t>
      </w:r>
      <w:r w:rsidR="00C87B49" w:rsidRPr="0065384E">
        <w:rPr>
          <w:rFonts w:ascii="Times New Roman" w:hAnsi="Times New Roman"/>
          <w:sz w:val="24"/>
          <w:szCs w:val="24"/>
        </w:rPr>
        <w:t xml:space="preserve">Извещение о проведении настоящего аукциона в электронной форме было размещено </w:t>
      </w:r>
      <w:r w:rsidR="00036041" w:rsidRPr="0065384E">
        <w:rPr>
          <w:rFonts w:ascii="Times New Roman" w:hAnsi="Times New Roman"/>
          <w:sz w:val="24"/>
          <w:szCs w:val="24"/>
          <w:lang w:val="en-US"/>
        </w:rPr>
        <w:t>17.01.2020</w:t>
      </w:r>
      <w:r w:rsidR="00C87B49" w:rsidRPr="0065384E">
        <w:rPr>
          <w:rFonts w:ascii="Times New Roman" w:hAnsi="Times New Roman"/>
          <w:sz w:val="24"/>
          <w:szCs w:val="24"/>
        </w:rPr>
        <w:t xml:space="preserve"> года на сайте Единой информационной системы в сфере закупок (ЕИС) по адресу в сети «Интернет»: http://zakupki.gov.ru и на сайте ЭТП ГПБ по адресу в сети «Интернет»: http://etpgpb.ru/</w:t>
      </w:r>
      <w:r w:rsidRPr="0065384E">
        <w:rPr>
          <w:rFonts w:ascii="Times New Roman" w:hAnsi="Times New Roman"/>
          <w:sz w:val="24"/>
          <w:szCs w:val="24"/>
        </w:rPr>
        <w:t>.</w:t>
      </w:r>
    </w:p>
    <w:p w:rsidR="00D9751F" w:rsidRPr="0065384E" w:rsidRDefault="00D9751F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sz w:val="24"/>
          <w:szCs w:val="24"/>
        </w:rPr>
        <w:t xml:space="preserve">4. </w:t>
      </w:r>
      <w:r w:rsidR="00C87B49" w:rsidRPr="0065384E">
        <w:rPr>
          <w:rFonts w:ascii="Times New Roman" w:hAnsi="Times New Roman"/>
          <w:sz w:val="24"/>
          <w:szCs w:val="24"/>
        </w:rPr>
        <w:t xml:space="preserve">Процедура рассмотрения заявок на участие в аукционе в электронной форме проводилась аукционной комиссией </w:t>
      </w:r>
      <w:r w:rsidR="00C91FA0" w:rsidRPr="0065384E">
        <w:rPr>
          <w:rFonts w:ascii="Times New Roman" w:hAnsi="Times New Roman"/>
          <w:sz w:val="24"/>
          <w:szCs w:val="24"/>
          <w:lang w:val="en-US"/>
        </w:rPr>
        <w:t>29.01.2020 в 07 час. 06 мин.</w:t>
      </w:r>
      <w:r w:rsidR="00C87B49" w:rsidRPr="0065384E">
        <w:rPr>
          <w:rFonts w:ascii="Times New Roman" w:hAnsi="Times New Roman"/>
          <w:sz w:val="24"/>
          <w:szCs w:val="24"/>
        </w:rPr>
        <w:t xml:space="preserve"> по адресу: </w:t>
      </w:r>
      <w:r w:rsidR="00C91FA0" w:rsidRPr="0065384E">
        <w:rPr>
          <w:rFonts w:ascii="Times New Roman" w:hAnsi="Times New Roman"/>
          <w:sz w:val="24"/>
          <w:szCs w:val="24"/>
          <w:lang w:val="en-US"/>
        </w:rPr>
        <w:t>Российская Федерация, 668013, ,</w:t>
      </w:r>
      <w:r w:rsidR="00C91FA0" w:rsidRPr="0065384E">
        <w:rPr>
          <w:rFonts w:ascii="Times New Roman" w:hAnsi="Times New Roman"/>
          <w:sz w:val="24"/>
          <w:szCs w:val="24"/>
        </w:rPr>
        <w:t>.</w:t>
      </w:r>
    </w:p>
    <w:p w:rsidR="00C87B49" w:rsidRPr="0065384E" w:rsidRDefault="00445364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sz w:val="24"/>
          <w:szCs w:val="24"/>
        </w:rPr>
        <w:t xml:space="preserve">5. </w:t>
      </w:r>
      <w:r w:rsidR="00D9751F" w:rsidRPr="0065384E">
        <w:rPr>
          <w:rFonts w:ascii="Times New Roman" w:hAnsi="Times New Roman"/>
          <w:sz w:val="24"/>
          <w:szCs w:val="24"/>
        </w:rPr>
        <w:t xml:space="preserve">На заседании </w:t>
      </w:r>
      <w:r w:rsidR="00EB28E6" w:rsidRPr="0065384E">
        <w:rPr>
          <w:rFonts w:ascii="Times New Roman" w:hAnsi="Times New Roman"/>
          <w:sz w:val="24"/>
          <w:szCs w:val="24"/>
        </w:rPr>
        <w:t>аукционной</w:t>
      </w:r>
      <w:r w:rsidRPr="0065384E">
        <w:rPr>
          <w:rFonts w:ascii="Times New Roman" w:hAnsi="Times New Roman"/>
          <w:sz w:val="24"/>
          <w:szCs w:val="24"/>
        </w:rPr>
        <w:t xml:space="preserve"> комиссии</w:t>
      </w:r>
      <w:r w:rsidR="00D9751F" w:rsidRPr="0065384E">
        <w:rPr>
          <w:rFonts w:ascii="Times New Roman" w:hAnsi="Times New Roman"/>
          <w:sz w:val="24"/>
          <w:szCs w:val="24"/>
        </w:rPr>
        <w:t xml:space="preserve"> при рассмотрении заявок на участие в </w:t>
      </w:r>
      <w:r w:rsidR="00EB28E6" w:rsidRPr="0065384E">
        <w:rPr>
          <w:rFonts w:ascii="Times New Roman" w:hAnsi="Times New Roman"/>
          <w:sz w:val="24"/>
          <w:szCs w:val="24"/>
        </w:rPr>
        <w:t>аукционе</w:t>
      </w:r>
      <w:r w:rsidR="00D9751F" w:rsidRPr="0065384E">
        <w:rPr>
          <w:rFonts w:ascii="Times New Roman" w:hAnsi="Times New Roman"/>
          <w:sz w:val="24"/>
          <w:szCs w:val="24"/>
        </w:rPr>
        <w:t xml:space="preserve"> в элек</w:t>
      </w:r>
      <w:r w:rsidRPr="0065384E">
        <w:rPr>
          <w:rFonts w:ascii="Times New Roman" w:hAnsi="Times New Roman"/>
          <w:sz w:val="24"/>
          <w:szCs w:val="24"/>
        </w:rPr>
        <w:t xml:space="preserve">тронной форме присутствовали: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3737"/>
      </w:tblGrid>
      <w:tr w:rsidR="0065384E" w:rsidRPr="0065384E" w:rsidTr="00E10C52">
        <w:tc>
          <w:tcPr>
            <w:tcW w:w="2122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8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84E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737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84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65384E" w:rsidRPr="0065384E" w:rsidTr="00E10C52">
        <w:tc>
          <w:tcPr>
            <w:tcW w:w="2122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 комиссии</w:t>
            </w:r>
          </w:p>
        </w:tc>
        <w:tc>
          <w:tcPr>
            <w:tcW w:w="3737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Донгак Радион Маадыр-оолович</w:t>
            </w:r>
          </w:p>
        </w:tc>
      </w:tr>
      <w:tr w:rsidR="0065384E" w:rsidRPr="0065384E" w:rsidTr="00E10C52">
        <w:tc>
          <w:tcPr>
            <w:tcW w:w="2122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737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Сенги Марьяна Семис-ооловна</w:t>
            </w:r>
          </w:p>
        </w:tc>
      </w:tr>
      <w:tr w:rsidR="0065384E" w:rsidRPr="0065384E" w:rsidTr="00E10C52">
        <w:tc>
          <w:tcPr>
            <w:tcW w:w="2122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737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Хертек Омак Каадырович</w:t>
            </w:r>
          </w:p>
        </w:tc>
      </w:tr>
      <w:tr w:rsidR="0065384E" w:rsidRPr="0065384E" w:rsidTr="00E10C52">
        <w:tc>
          <w:tcPr>
            <w:tcW w:w="2122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Член комиссии</w:t>
            </w:r>
          </w:p>
        </w:tc>
        <w:tc>
          <w:tcPr>
            <w:tcW w:w="3737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Чошкак Долаана Николаевна</w:t>
            </w:r>
          </w:p>
        </w:tc>
      </w:tr>
      <w:tr w:rsidR="0065384E" w:rsidRPr="0065384E" w:rsidTr="00E10C52">
        <w:tc>
          <w:tcPr>
            <w:tcW w:w="2122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Секретарь комиссии</w:t>
            </w:r>
          </w:p>
        </w:tc>
        <w:tc>
          <w:tcPr>
            <w:tcW w:w="3737" w:type="dxa"/>
            <w:shd w:val="clear" w:color="auto" w:fill="auto"/>
          </w:tcPr>
          <w:p w:rsidR="0065384E" w:rsidRPr="0065384E" w:rsidRDefault="0065384E" w:rsidP="00E10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/>
              </w:rPr>
              <w:t>Ооржак Арбын-оол Сергеевич</w:t>
            </w:r>
          </w:p>
        </w:tc>
      </w:tr>
    </w:tbl>
    <w:p w:rsidR="00D9751F" w:rsidRPr="0065384E" w:rsidRDefault="00D9751F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sz w:val="24"/>
          <w:szCs w:val="24"/>
        </w:rPr>
        <w:t xml:space="preserve">6. </w:t>
      </w:r>
      <w:r w:rsidR="00C87B49" w:rsidRPr="0065384E">
        <w:rPr>
          <w:rFonts w:ascii="Times New Roman" w:hAnsi="Times New Roman"/>
          <w:sz w:val="24"/>
          <w:szCs w:val="24"/>
        </w:rPr>
        <w:t xml:space="preserve">По окончании срока подачи заявок </w:t>
      </w:r>
      <w:r w:rsidR="00731624" w:rsidRPr="0065384E">
        <w:rPr>
          <w:rFonts w:ascii="Times New Roman" w:hAnsi="Times New Roman"/>
          <w:sz w:val="24"/>
          <w:szCs w:val="24"/>
        </w:rPr>
        <w:t>27.01.2020 14:00</w:t>
      </w:r>
      <w:r w:rsidR="00C87B49" w:rsidRPr="0065384E">
        <w:rPr>
          <w:rFonts w:ascii="Times New Roman" w:hAnsi="Times New Roman"/>
          <w:sz w:val="24"/>
          <w:szCs w:val="24"/>
        </w:rPr>
        <w:t xml:space="preserve"> был</w:t>
      </w:r>
      <w:r w:rsidR="005442C0" w:rsidRPr="0065384E">
        <w:rPr>
          <w:rFonts w:ascii="Times New Roman" w:hAnsi="Times New Roman"/>
          <w:sz w:val="24"/>
          <w:szCs w:val="24"/>
        </w:rPr>
        <w:t>о</w:t>
      </w:r>
      <w:r w:rsidR="00C87B49" w:rsidRPr="0065384E">
        <w:rPr>
          <w:rFonts w:ascii="Times New Roman" w:hAnsi="Times New Roman"/>
          <w:sz w:val="24"/>
          <w:szCs w:val="24"/>
        </w:rPr>
        <w:t xml:space="preserve"> подан</w:t>
      </w:r>
      <w:r w:rsidR="005442C0" w:rsidRPr="0065384E">
        <w:rPr>
          <w:rFonts w:ascii="Times New Roman" w:hAnsi="Times New Roman"/>
          <w:sz w:val="24"/>
          <w:szCs w:val="24"/>
        </w:rPr>
        <w:t>о</w:t>
      </w:r>
      <w:r w:rsidR="00C87B49" w:rsidRPr="0065384E">
        <w:rPr>
          <w:rFonts w:ascii="Times New Roman" w:hAnsi="Times New Roman"/>
          <w:sz w:val="24"/>
          <w:szCs w:val="24"/>
        </w:rPr>
        <w:t xml:space="preserve"> </w:t>
      </w:r>
      <w:r w:rsidR="00731624" w:rsidRPr="0065384E">
        <w:rPr>
          <w:rFonts w:ascii="Times New Roman" w:hAnsi="Times New Roman"/>
          <w:sz w:val="24"/>
          <w:szCs w:val="24"/>
        </w:rPr>
        <w:t>3</w:t>
      </w:r>
      <w:r w:rsidR="00C87B49" w:rsidRPr="0065384E">
        <w:rPr>
          <w:rFonts w:ascii="Times New Roman" w:hAnsi="Times New Roman"/>
          <w:sz w:val="24"/>
          <w:szCs w:val="24"/>
        </w:rPr>
        <w:t xml:space="preserve"> </w:t>
      </w:r>
      <w:r w:rsidR="005442C0" w:rsidRPr="0065384E">
        <w:rPr>
          <w:rFonts w:ascii="Times New Roman" w:hAnsi="Times New Roman"/>
          <w:sz w:val="24"/>
          <w:szCs w:val="24"/>
        </w:rPr>
        <w:t>заявок/заявки</w:t>
      </w:r>
      <w:r w:rsidR="00C87B49" w:rsidRPr="0065384E">
        <w:rPr>
          <w:rFonts w:ascii="Times New Roman" w:hAnsi="Times New Roman"/>
          <w:sz w:val="24"/>
          <w:szCs w:val="24"/>
        </w:rPr>
        <w:t xml:space="preserve"> с идентификационным</w:t>
      </w:r>
      <w:r w:rsidR="005442C0" w:rsidRPr="0065384E">
        <w:rPr>
          <w:rFonts w:ascii="Times New Roman" w:hAnsi="Times New Roman"/>
          <w:sz w:val="24"/>
          <w:szCs w:val="24"/>
        </w:rPr>
        <w:t>и</w:t>
      </w:r>
      <w:r w:rsidR="00C87B49" w:rsidRPr="0065384E">
        <w:rPr>
          <w:rFonts w:ascii="Times New Roman" w:hAnsi="Times New Roman"/>
          <w:sz w:val="24"/>
          <w:szCs w:val="24"/>
        </w:rPr>
        <w:t xml:space="preserve"> номер</w:t>
      </w:r>
      <w:r w:rsidR="005442C0" w:rsidRPr="0065384E">
        <w:rPr>
          <w:rFonts w:ascii="Times New Roman" w:hAnsi="Times New Roman"/>
          <w:sz w:val="24"/>
          <w:szCs w:val="24"/>
        </w:rPr>
        <w:t>а</w:t>
      </w:r>
      <w:r w:rsidR="00C87B49" w:rsidRPr="0065384E">
        <w:rPr>
          <w:rFonts w:ascii="Times New Roman" w:hAnsi="Times New Roman"/>
          <w:sz w:val="24"/>
          <w:szCs w:val="24"/>
        </w:rPr>
        <w:t>м</w:t>
      </w:r>
      <w:r w:rsidR="005442C0" w:rsidRPr="0065384E">
        <w:rPr>
          <w:rFonts w:ascii="Times New Roman" w:hAnsi="Times New Roman"/>
          <w:sz w:val="24"/>
          <w:szCs w:val="24"/>
        </w:rPr>
        <w:t>и</w:t>
      </w:r>
      <w:r w:rsidR="00C87B49" w:rsidRPr="0065384E">
        <w:rPr>
          <w:rFonts w:ascii="Times New Roman" w:hAnsi="Times New Roman"/>
          <w:sz w:val="24"/>
          <w:szCs w:val="24"/>
        </w:rPr>
        <w:t xml:space="preserve">: </w:t>
      </w:r>
      <w:r w:rsidR="00731624" w:rsidRPr="0065384E">
        <w:rPr>
          <w:rFonts w:ascii="Times New Roman" w:hAnsi="Times New Roman"/>
          <w:sz w:val="24"/>
          <w:szCs w:val="24"/>
          <w:lang w:val="en-US"/>
        </w:rPr>
        <w:t>50035, 50479, 50667</w:t>
      </w:r>
      <w:r w:rsidR="00731624" w:rsidRPr="0065384E">
        <w:rPr>
          <w:rFonts w:ascii="Times New Roman" w:hAnsi="Times New Roman"/>
          <w:sz w:val="24"/>
          <w:szCs w:val="24"/>
        </w:rPr>
        <w:t>.</w:t>
      </w:r>
      <w:r w:rsidRPr="0065384E">
        <w:rPr>
          <w:rFonts w:ascii="Times New Roman" w:hAnsi="Times New Roman"/>
          <w:sz w:val="24"/>
          <w:szCs w:val="24"/>
        </w:rPr>
        <w:t xml:space="preserve"> </w:t>
      </w:r>
    </w:p>
    <w:p w:rsidR="00E7772B" w:rsidRPr="0065384E" w:rsidRDefault="00D9751F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sz w:val="24"/>
          <w:szCs w:val="24"/>
        </w:rPr>
        <w:t xml:space="preserve">7. </w:t>
      </w:r>
      <w:r w:rsidR="005442C0" w:rsidRPr="0065384E">
        <w:rPr>
          <w:rFonts w:ascii="Times New Roman" w:hAnsi="Times New Roman"/>
          <w:sz w:val="24"/>
          <w:szCs w:val="24"/>
        </w:rPr>
        <w:t>Рассмотрев первые части заявок на участие в электронном аукционе в соответствии с требованиями и условиями, установленными в документации об аукционе, аукционная комиссия приняла решение о допуске к участию и признании участниками электронного аукциона или об отказе в допуске следующих участников определения поставщика (подрядчика, исполнителя):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3421"/>
        <w:gridCol w:w="2813"/>
        <w:gridCol w:w="1317"/>
        <w:gridCol w:w="2221"/>
      </w:tblGrid>
      <w:tr w:rsidR="0065384E" w:rsidRPr="0065384E" w:rsidTr="00E7772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7772B" w:rsidRPr="0065384E" w:rsidRDefault="00E7772B" w:rsidP="00E7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7772B" w:rsidRPr="0065384E" w:rsidRDefault="00E7772B" w:rsidP="00E7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7772B" w:rsidRPr="0065384E" w:rsidRDefault="00E7772B" w:rsidP="0066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38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7772B" w:rsidRPr="0065384E" w:rsidRDefault="00E7772B" w:rsidP="00E7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7772B" w:rsidRPr="0065384E" w:rsidRDefault="00E7772B" w:rsidP="00667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Обоснование решения</w:t>
            </w:r>
          </w:p>
        </w:tc>
      </w:tr>
      <w:tr w:rsidR="0065384E" w:rsidRPr="0065384E" w:rsidTr="00E7772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50035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21.01.2020 5:28:05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допущена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9733A" w:rsidRPr="0065384E" w:rsidRDefault="0089733A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65384E" w:rsidRPr="0065384E" w:rsidTr="00E7772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50479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23.01.2020 6:43:43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допущена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9733A" w:rsidRPr="0065384E" w:rsidRDefault="0089733A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65384E" w:rsidRPr="0065384E" w:rsidTr="00E7772B"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50667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27.01.2020 12:48:53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допущена</w:t>
            </w:r>
          </w:p>
        </w:tc>
        <w:tc>
          <w:tcPr>
            <w:tcW w:w="0" w:type="auto"/>
            <w:tcBorders>
              <w:top w:val="single" w:sz="6" w:space="0" w:color="C1C7D0"/>
              <w:left w:val="single" w:sz="6" w:space="0" w:color="C1C7D0"/>
              <w:bottom w:val="single" w:sz="6" w:space="0" w:color="C1C7D0"/>
              <w:right w:val="single" w:sz="6" w:space="0" w:color="C1C7D0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9733A" w:rsidRPr="0065384E" w:rsidRDefault="0089733A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F1C7C" w:rsidRPr="0065384E" w:rsidRDefault="00BF1C7C" w:rsidP="00BF1C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89733A" w:rsidRPr="0065384E" w:rsidRDefault="00C87B49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sz w:val="24"/>
          <w:szCs w:val="24"/>
        </w:rPr>
        <w:t>Сведения о решении каждого члена аукционной комиссии:</w:t>
      </w:r>
      <w:r w:rsidR="00D9751F" w:rsidRPr="0065384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3307"/>
        <w:gridCol w:w="1576"/>
        <w:gridCol w:w="1576"/>
        <w:gridCol w:w="2040"/>
        <w:gridCol w:w="1980"/>
      </w:tblGrid>
      <w:tr w:rsidR="00457131">
        <w:tc>
          <w:tcPr>
            <w:tcW w:w="200" w:type="dxa"/>
          </w:tcPr>
          <w:p w:rsidR="0089733A" w:rsidRPr="0065384E" w:rsidRDefault="00475568" w:rsidP="00885B08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Идентификационный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номер заявки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Донгак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Радион Маадыр-оолович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Сенги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Марьяна Семис-ооловна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Хертек Омак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Каадырович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Чошкак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Долаана Николаевна</w:t>
            </w:r>
          </w:p>
        </w:tc>
      </w:tr>
      <w:tr w:rsidR="00457131"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50035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</w:tr>
      <w:tr w:rsidR="00457131"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50479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</w:tr>
      <w:tr w:rsidR="00457131"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50667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</w:tr>
    </w:tbl>
    <w:p w:rsidR="00457131" w:rsidRDefault="00457131"/>
    <w:tbl>
      <w:tblPr>
        <w:tblW w:w="5000" w:type="pct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6877"/>
        <w:gridCol w:w="3602"/>
      </w:tblGrid>
      <w:tr w:rsidR="00457131"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Ооржак Арбын-оол Сергеевич</w:t>
            </w:r>
          </w:p>
        </w:tc>
      </w:tr>
      <w:tr w:rsidR="00457131"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50035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</w:tr>
      <w:tr w:rsidR="00457131"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50479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</w:tr>
      <w:tr w:rsidR="00457131"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50667</w:t>
            </w:r>
          </w:p>
        </w:tc>
        <w:tc>
          <w:tcPr>
            <w:tcW w:w="200" w:type="dxa"/>
          </w:tcPr>
          <w:p w:rsidR="00457131" w:rsidRDefault="0047556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допущена</w:t>
            </w:r>
          </w:p>
        </w:tc>
      </w:tr>
    </w:tbl>
    <w:p w:rsidR="00834677" w:rsidRPr="0065384E" w:rsidRDefault="00834677" w:rsidP="00885B08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B08" w:rsidRPr="0065384E" w:rsidRDefault="00445364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Fonts w:ascii="Times New Roman" w:hAnsi="Times New Roman"/>
          <w:sz w:val="24"/>
          <w:szCs w:val="24"/>
        </w:rPr>
        <w:t xml:space="preserve">8. </w:t>
      </w:r>
      <w:r w:rsidR="004719BA" w:rsidRPr="0065384E">
        <w:rPr>
          <w:rFonts w:ascii="Times New Roman" w:hAnsi="Times New Roman"/>
          <w:sz w:val="24"/>
          <w:szCs w:val="24"/>
        </w:rPr>
        <w:t xml:space="preserve">На основании ч. 7 ст. 67 Федерального закона № 44-ФЗ направить настоящий протокол рассмотрения заявок на участие в аукционе в электронной форме на сайт ЭТП ГПБ по адресу в сети «Интернет»: </w:t>
      </w:r>
      <w:hyperlink r:id="rId6" w:history="1">
        <w:r w:rsidR="004719BA" w:rsidRPr="0065384E">
          <w:rPr>
            <w:rStyle w:val="ae"/>
            <w:rFonts w:ascii="Times New Roman" w:hAnsi="Times New Roman"/>
            <w:color w:val="auto"/>
            <w:sz w:val="24"/>
            <w:szCs w:val="24"/>
          </w:rPr>
          <w:t>https://etpgpb.ru/</w:t>
        </w:r>
      </w:hyperlink>
      <w:r w:rsidR="004719BA" w:rsidRPr="0065384E">
        <w:rPr>
          <w:rFonts w:ascii="Times New Roman" w:hAnsi="Times New Roman"/>
          <w:sz w:val="24"/>
          <w:szCs w:val="24"/>
        </w:rPr>
        <w:t>.</w:t>
      </w:r>
    </w:p>
    <w:p w:rsidR="00F7004F" w:rsidRPr="0065384E" w:rsidRDefault="000729C0" w:rsidP="00885B08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5384E">
        <w:rPr>
          <w:rStyle w:val="a6"/>
          <w:rFonts w:ascii="Times New Roman" w:hAnsi="Times New Roman"/>
          <w:sz w:val="24"/>
          <w:szCs w:val="24"/>
          <w:shd w:val="clear" w:color="auto" w:fill="FFFFFF"/>
        </w:rPr>
        <w:t>Члены аукционной комиссии, присутствующие на заседании:</w:t>
      </w:r>
      <w:r w:rsidR="00F7004F" w:rsidRPr="0065384E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12" w:type="dxa"/>
        <w:tblInd w:w="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8"/>
        <w:gridCol w:w="4367"/>
        <w:gridCol w:w="3287"/>
      </w:tblGrid>
      <w:tr w:rsidR="0065384E" w:rsidRPr="0065384E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Председатель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65384E" w:rsidRPr="0065384E" w:rsidRDefault="0065384E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Донгак Радион Маадыр-оолович</w:t>
            </w:r>
          </w:p>
        </w:tc>
      </w:tr>
      <w:tr w:rsidR="0065384E" w:rsidRPr="0065384E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Член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65384E" w:rsidRPr="0065384E" w:rsidRDefault="0065384E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Сенги Марьяна Семис-ооловна</w:t>
            </w:r>
          </w:p>
        </w:tc>
      </w:tr>
      <w:tr w:rsidR="0065384E" w:rsidRPr="0065384E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Член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65384E" w:rsidRPr="0065384E" w:rsidRDefault="0065384E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Хертек Омак Каадырович</w:t>
            </w:r>
          </w:p>
        </w:tc>
      </w:tr>
      <w:tr w:rsidR="0065384E" w:rsidRPr="0065384E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Член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65384E" w:rsidRPr="0065384E" w:rsidRDefault="0065384E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Чошкак Долаана Николаевна</w:t>
            </w:r>
          </w:p>
        </w:tc>
      </w:tr>
      <w:tr w:rsidR="0065384E" w:rsidRPr="0065384E" w:rsidTr="00E10C52">
        <w:trPr>
          <w:trHeight w:val="567"/>
        </w:trPr>
        <w:tc>
          <w:tcPr>
            <w:tcW w:w="2658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Секретарь комиссии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65384E" w:rsidRPr="0065384E" w:rsidRDefault="0065384E" w:rsidP="00E10C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</w:tc>
        <w:tc>
          <w:tcPr>
            <w:tcW w:w="3287" w:type="dxa"/>
            <w:shd w:val="clear" w:color="auto" w:fill="auto"/>
            <w:vAlign w:val="center"/>
          </w:tcPr>
          <w:p w:rsidR="0065384E" w:rsidRPr="0065384E" w:rsidRDefault="0065384E" w:rsidP="00E10C52">
            <w:pPr>
              <w:keepNext/>
              <w:keepLines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84E">
              <w:rPr>
                <w:rFonts w:ascii="Times New Roman" w:hAnsi="Times New Roman"/>
                <w:sz w:val="24"/>
                <w:szCs w:val="24"/>
                <w:lang w:eastAsia="en-US"/>
              </w:rPr>
              <w:t>Ооржак Арбын-оол Сергеевич</w:t>
            </w:r>
          </w:p>
        </w:tc>
      </w:tr>
    </w:tbl>
    <w:p w:rsidR="0065384E" w:rsidRPr="0065384E" w:rsidRDefault="006538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65384E" w:rsidRPr="0065384E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65C"/>
    <w:multiLevelType w:val="hybridMultilevel"/>
    <w:tmpl w:val="F68E513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7B0181"/>
    <w:multiLevelType w:val="hybridMultilevel"/>
    <w:tmpl w:val="D384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64"/>
    <w:rsid w:val="00013EBB"/>
    <w:rsid w:val="00036041"/>
    <w:rsid w:val="000729C0"/>
    <w:rsid w:val="000A4D6F"/>
    <w:rsid w:val="00104F5B"/>
    <w:rsid w:val="00162BFC"/>
    <w:rsid w:val="001A6DF9"/>
    <w:rsid w:val="00252067"/>
    <w:rsid w:val="00272F23"/>
    <w:rsid w:val="002D3D3B"/>
    <w:rsid w:val="003257B1"/>
    <w:rsid w:val="004445AE"/>
    <w:rsid w:val="00445364"/>
    <w:rsid w:val="00457131"/>
    <w:rsid w:val="004719BA"/>
    <w:rsid w:val="00475568"/>
    <w:rsid w:val="004B5D27"/>
    <w:rsid w:val="005440BB"/>
    <w:rsid w:val="005442C0"/>
    <w:rsid w:val="005525D8"/>
    <w:rsid w:val="0065384E"/>
    <w:rsid w:val="00667F0F"/>
    <w:rsid w:val="006A3F66"/>
    <w:rsid w:val="006A7B20"/>
    <w:rsid w:val="006D6414"/>
    <w:rsid w:val="006E4CE0"/>
    <w:rsid w:val="00720EB0"/>
    <w:rsid w:val="00731624"/>
    <w:rsid w:val="007679C8"/>
    <w:rsid w:val="00834677"/>
    <w:rsid w:val="00883ED2"/>
    <w:rsid w:val="00885B08"/>
    <w:rsid w:val="0089733A"/>
    <w:rsid w:val="00943A44"/>
    <w:rsid w:val="00951CF6"/>
    <w:rsid w:val="00973A04"/>
    <w:rsid w:val="009D6038"/>
    <w:rsid w:val="00A23BA3"/>
    <w:rsid w:val="00A56FC6"/>
    <w:rsid w:val="00B02CC9"/>
    <w:rsid w:val="00B71638"/>
    <w:rsid w:val="00BF1C7C"/>
    <w:rsid w:val="00C245D0"/>
    <w:rsid w:val="00C87B49"/>
    <w:rsid w:val="00C91FA0"/>
    <w:rsid w:val="00CE6036"/>
    <w:rsid w:val="00D9751F"/>
    <w:rsid w:val="00E23B43"/>
    <w:rsid w:val="00E42C18"/>
    <w:rsid w:val="00E7463B"/>
    <w:rsid w:val="00E74CD9"/>
    <w:rsid w:val="00E7772B"/>
    <w:rsid w:val="00E822EC"/>
    <w:rsid w:val="00EB28E6"/>
    <w:rsid w:val="00EF7102"/>
    <w:rsid w:val="00EF7A9C"/>
    <w:rsid w:val="00F118D8"/>
    <w:rsid w:val="00F7004F"/>
    <w:rsid w:val="00FB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C87B49"/>
    <w:rPr>
      <w:i/>
      <w:iCs/>
    </w:rPr>
  </w:style>
  <w:style w:type="paragraph" w:styleId="a5">
    <w:name w:val="Normal (Web)"/>
    <w:basedOn w:val="a"/>
    <w:uiPriority w:val="99"/>
    <w:semiHidden/>
    <w:unhideWhenUsed/>
    <w:rsid w:val="00C87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C87B49"/>
    <w:rPr>
      <w:b/>
      <w:bCs/>
    </w:rPr>
  </w:style>
  <w:style w:type="character" w:styleId="a7">
    <w:name w:val="annotation reference"/>
    <w:uiPriority w:val="99"/>
    <w:semiHidden/>
    <w:unhideWhenUsed/>
    <w:rsid w:val="00C87B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7B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7B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C87B4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87B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8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87B49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0729C0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719B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C87B49"/>
    <w:rPr>
      <w:i/>
      <w:iCs/>
    </w:rPr>
  </w:style>
  <w:style w:type="paragraph" w:styleId="a5">
    <w:name w:val="Normal (Web)"/>
    <w:basedOn w:val="a"/>
    <w:uiPriority w:val="99"/>
    <w:semiHidden/>
    <w:unhideWhenUsed/>
    <w:rsid w:val="00C87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C87B49"/>
    <w:rPr>
      <w:b/>
      <w:bCs/>
    </w:rPr>
  </w:style>
  <w:style w:type="character" w:styleId="a7">
    <w:name w:val="annotation reference"/>
    <w:uiPriority w:val="99"/>
    <w:semiHidden/>
    <w:unhideWhenUsed/>
    <w:rsid w:val="00C87B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87B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87B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C87B4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C87B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87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C87B49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0729C0"/>
    <w:rPr>
      <w:color w:val="0563C1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471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gp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3419</CharactersWithSpaces>
  <SharedDoc>false</SharedDoc>
  <HLinks>
    <vt:vector size="6" baseType="variant">
      <vt:variant>
        <vt:i4>3997822</vt:i4>
      </vt:variant>
      <vt:variant>
        <vt:i4>0</vt:i4>
      </vt:variant>
      <vt:variant>
        <vt:i4>0</vt:i4>
      </vt:variant>
      <vt:variant>
        <vt:i4>5</vt:i4>
      </vt:variant>
      <vt:variant>
        <vt:lpwstr>https://etpgpb.ru/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User</cp:lastModifiedBy>
  <cp:revision>2</cp:revision>
  <dcterms:created xsi:type="dcterms:W3CDTF">2020-01-29T04:07:00Z</dcterms:created>
  <dcterms:modified xsi:type="dcterms:W3CDTF">2020-01-29T04:07:00Z</dcterms:modified>
</cp:coreProperties>
</file>